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7237" w14:textId="25E605C3" w:rsidR="0092494E" w:rsidRDefault="00297E1F">
      <w:r>
        <w:rPr>
          <w:rFonts w:hint="eastAsia"/>
        </w:rPr>
        <w:t>O</w:t>
      </w:r>
      <w:r>
        <w:t>verlength Request Form</w:t>
      </w:r>
    </w:p>
    <w:p w14:paraId="0477CE2E" w14:textId="032D6101" w:rsidR="00297E1F" w:rsidRDefault="00297E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297E1F" w14:paraId="5F9D49A6" w14:textId="77777777" w:rsidTr="00297E1F">
        <w:tc>
          <w:tcPr>
            <w:tcW w:w="1980" w:type="dxa"/>
          </w:tcPr>
          <w:p w14:paraId="2EF44A1B" w14:textId="2124CDCF" w:rsidR="00297E1F" w:rsidRDefault="00297E1F">
            <w:r>
              <w:rPr>
                <w:rFonts w:hint="eastAsia"/>
              </w:rPr>
              <w:t>T</w:t>
            </w:r>
            <w:r>
              <w:t>itle of manuscript</w:t>
            </w:r>
          </w:p>
        </w:tc>
        <w:tc>
          <w:tcPr>
            <w:tcW w:w="7756" w:type="dxa"/>
          </w:tcPr>
          <w:p w14:paraId="6CCBC04D" w14:textId="77777777" w:rsidR="00297E1F" w:rsidRDefault="00297E1F"/>
        </w:tc>
      </w:tr>
      <w:tr w:rsidR="00297E1F" w14:paraId="3E33A50F" w14:textId="77777777" w:rsidTr="00297E1F">
        <w:tc>
          <w:tcPr>
            <w:tcW w:w="1980" w:type="dxa"/>
          </w:tcPr>
          <w:p w14:paraId="301F52ED" w14:textId="7729027B" w:rsidR="00297E1F" w:rsidRDefault="00297E1F">
            <w:r>
              <w:rPr>
                <w:rFonts w:hint="eastAsia"/>
              </w:rPr>
              <w:t>A</w:t>
            </w:r>
            <w:r>
              <w:t>uthors</w:t>
            </w:r>
          </w:p>
        </w:tc>
        <w:tc>
          <w:tcPr>
            <w:tcW w:w="7756" w:type="dxa"/>
          </w:tcPr>
          <w:p w14:paraId="3CBD1DF9" w14:textId="77777777" w:rsidR="00297E1F" w:rsidRDefault="00297E1F"/>
        </w:tc>
      </w:tr>
      <w:tr w:rsidR="00297E1F" w14:paraId="6BEC8A44" w14:textId="77777777" w:rsidTr="00297E1F">
        <w:tc>
          <w:tcPr>
            <w:tcW w:w="1980" w:type="dxa"/>
          </w:tcPr>
          <w:p w14:paraId="5E32BBB8" w14:textId="2D618AD5" w:rsidR="00297E1F" w:rsidRDefault="00297E1F">
            <w:r>
              <w:rPr>
                <w:rFonts w:hint="eastAsia"/>
              </w:rPr>
              <w:t>N</w:t>
            </w:r>
            <w:r>
              <w:t>umber of pages</w:t>
            </w:r>
          </w:p>
        </w:tc>
        <w:tc>
          <w:tcPr>
            <w:tcW w:w="7756" w:type="dxa"/>
          </w:tcPr>
          <w:p w14:paraId="5B58777B" w14:textId="77777777" w:rsidR="00297E1F" w:rsidRDefault="00297E1F"/>
        </w:tc>
      </w:tr>
      <w:tr w:rsidR="00297E1F" w14:paraId="5643958F" w14:textId="77777777" w:rsidTr="00800B69">
        <w:tc>
          <w:tcPr>
            <w:tcW w:w="9736" w:type="dxa"/>
            <w:gridSpan w:val="2"/>
          </w:tcPr>
          <w:p w14:paraId="413CD852" w14:textId="5BAB8139" w:rsidR="00297E1F" w:rsidRDefault="00297E1F">
            <w:r>
              <w:rPr>
                <w:rFonts w:hint="eastAsia"/>
              </w:rPr>
              <w:t>R</w:t>
            </w:r>
            <w:r>
              <w:t>easons</w:t>
            </w:r>
          </w:p>
        </w:tc>
      </w:tr>
      <w:tr w:rsidR="00297E1F" w14:paraId="1DA2AD53" w14:textId="77777777" w:rsidTr="00301883">
        <w:tc>
          <w:tcPr>
            <w:tcW w:w="9736" w:type="dxa"/>
            <w:gridSpan w:val="2"/>
          </w:tcPr>
          <w:p w14:paraId="4D030650" w14:textId="77777777" w:rsidR="00297E1F" w:rsidRDefault="00297E1F"/>
          <w:p w14:paraId="4E375591" w14:textId="77777777" w:rsidR="00297E1F" w:rsidRDefault="00297E1F"/>
          <w:p w14:paraId="46653FED" w14:textId="77777777" w:rsidR="00297E1F" w:rsidRDefault="00297E1F"/>
          <w:p w14:paraId="31D3CEDE" w14:textId="77777777" w:rsidR="00297E1F" w:rsidRDefault="00297E1F"/>
          <w:p w14:paraId="003EF90C" w14:textId="77777777" w:rsidR="00297E1F" w:rsidRDefault="00297E1F"/>
          <w:p w14:paraId="0D9CDB64" w14:textId="77777777" w:rsidR="00297E1F" w:rsidRDefault="00297E1F"/>
          <w:p w14:paraId="752FE1D4" w14:textId="77777777" w:rsidR="00297E1F" w:rsidRDefault="00297E1F"/>
          <w:p w14:paraId="5A540FC7" w14:textId="77777777" w:rsidR="00297E1F" w:rsidRDefault="00297E1F"/>
          <w:p w14:paraId="7B584B15" w14:textId="77777777" w:rsidR="00297E1F" w:rsidRDefault="00297E1F"/>
          <w:p w14:paraId="4EA51A4E" w14:textId="77777777" w:rsidR="00297E1F" w:rsidRDefault="00297E1F"/>
          <w:p w14:paraId="22C5AB14" w14:textId="77777777" w:rsidR="00297E1F" w:rsidRDefault="00297E1F"/>
          <w:p w14:paraId="1AFF5B0B" w14:textId="77777777" w:rsidR="00297E1F" w:rsidRDefault="00297E1F"/>
          <w:p w14:paraId="31B6B369" w14:textId="77777777" w:rsidR="00297E1F" w:rsidRDefault="00297E1F"/>
          <w:p w14:paraId="27E23D07" w14:textId="77777777" w:rsidR="00297E1F" w:rsidRDefault="00297E1F"/>
          <w:p w14:paraId="54B2D0ED" w14:textId="77777777" w:rsidR="00297E1F" w:rsidRDefault="00297E1F"/>
          <w:p w14:paraId="58A71A24" w14:textId="2D4BEC3E" w:rsidR="00297E1F" w:rsidRDefault="00297E1F"/>
        </w:tc>
      </w:tr>
    </w:tbl>
    <w:p w14:paraId="7EEF0FDE" w14:textId="3EE0E871" w:rsidR="00297E1F" w:rsidRDefault="00B75FE0">
      <w:r>
        <w:rPr>
          <w:rFonts w:hint="eastAsia"/>
        </w:rPr>
        <w:t>N</w:t>
      </w:r>
      <w:r>
        <w:t xml:space="preserve">ote: Generally speaking, a few overlength pages, such as 1 to 3 pages, may be allowed, but more overlength pages may </w:t>
      </w:r>
      <w:r w:rsidR="00AE06F9">
        <w:t xml:space="preserve">be or may </w:t>
      </w:r>
      <w:r>
        <w:t>not be allowed depending on its reason.</w:t>
      </w:r>
    </w:p>
    <w:p w14:paraId="114CE742" w14:textId="77777777" w:rsidR="00B75FE0" w:rsidRDefault="00B75FE0"/>
    <w:p w14:paraId="36C1070A" w14:textId="32C0497E" w:rsidR="00297E1F" w:rsidRDefault="00B75FE0">
      <w:r>
        <w:t>Examples</w:t>
      </w:r>
      <w:r w:rsidR="00AE06F9">
        <w:t xml:space="preserve"> of reasons:</w:t>
      </w:r>
    </w:p>
    <w:p w14:paraId="34B6B9F7" w14:textId="11FE42B2" w:rsidR="00E77305" w:rsidRDefault="00B75FE0">
      <w:r>
        <w:t xml:space="preserve">1. </w:t>
      </w:r>
      <w:r>
        <w:rPr>
          <w:rFonts w:hint="eastAsia"/>
        </w:rPr>
        <w:t>S</w:t>
      </w:r>
      <w:r>
        <w:t>ince this paper is a survey paper, relatively longer pages are required.</w:t>
      </w:r>
      <w:r w:rsidR="00261022">
        <w:t xml:space="preserve"> We therefore request </w:t>
      </w:r>
      <w:r w:rsidR="007F2261">
        <w:t>3</w:t>
      </w:r>
      <w:r w:rsidR="00261022">
        <w:t xml:space="preserve"> overlength pages</w:t>
      </w:r>
      <w:r w:rsidR="00300F94">
        <w:t xml:space="preserve"> of this paper</w:t>
      </w:r>
      <w:r w:rsidR="00261022">
        <w:t>.</w:t>
      </w:r>
    </w:p>
    <w:p w14:paraId="54F9AD99" w14:textId="6F836EE0" w:rsidR="00B75FE0" w:rsidRDefault="00B75FE0">
      <w:r>
        <w:rPr>
          <w:rFonts w:hint="eastAsia"/>
        </w:rPr>
        <w:t>2</w:t>
      </w:r>
      <w:r>
        <w:t xml:space="preserve">. This paper relies on </w:t>
      </w:r>
      <w:r w:rsidR="00E77305">
        <w:t xml:space="preserve">complex mathematical analyses, and so detailed proofs are described in Appendix, which causes </w:t>
      </w:r>
      <w:r w:rsidR="007F2261">
        <w:t xml:space="preserve">2 </w:t>
      </w:r>
      <w:r w:rsidR="00E77305">
        <w:t>overlength pages.</w:t>
      </w:r>
    </w:p>
    <w:p w14:paraId="53424092" w14:textId="1EFD9A5A" w:rsidR="00E77305" w:rsidRDefault="00AE06F9">
      <w:r>
        <w:rPr>
          <w:rFonts w:hint="eastAsia"/>
        </w:rPr>
        <w:t>3</w:t>
      </w:r>
      <w:r>
        <w:t xml:space="preserve">. </w:t>
      </w:r>
      <w:r w:rsidR="007F2261">
        <w:t>Since this paper performed simulation evaluation with complex scenarios having multiple parameters, 3 overlength pages are caused.</w:t>
      </w:r>
    </w:p>
    <w:p w14:paraId="25B55209" w14:textId="77777777" w:rsidR="007F2261" w:rsidRDefault="007F2261"/>
    <w:sectPr w:rsidR="007F2261" w:rsidSect="00297E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E984" w14:textId="77777777" w:rsidR="00554220" w:rsidRDefault="00554220" w:rsidP="00B75FE0">
      <w:r>
        <w:separator/>
      </w:r>
    </w:p>
  </w:endnote>
  <w:endnote w:type="continuationSeparator" w:id="0">
    <w:p w14:paraId="1A64D91D" w14:textId="77777777" w:rsidR="00554220" w:rsidRDefault="00554220" w:rsidP="00B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9928" w14:textId="77777777" w:rsidR="00554220" w:rsidRDefault="00554220" w:rsidP="00B75FE0">
      <w:r>
        <w:separator/>
      </w:r>
    </w:p>
  </w:footnote>
  <w:footnote w:type="continuationSeparator" w:id="0">
    <w:p w14:paraId="31C294C5" w14:textId="77777777" w:rsidR="00554220" w:rsidRDefault="00554220" w:rsidP="00B7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1F"/>
    <w:rsid w:val="00261022"/>
    <w:rsid w:val="00297E1F"/>
    <w:rsid w:val="00300F94"/>
    <w:rsid w:val="00305190"/>
    <w:rsid w:val="0041629E"/>
    <w:rsid w:val="00554220"/>
    <w:rsid w:val="007F2261"/>
    <w:rsid w:val="0092494E"/>
    <w:rsid w:val="00AE06F9"/>
    <w:rsid w:val="00B75FE0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A884"/>
  <w15:chartTrackingRefBased/>
  <w15:docId w15:val="{1803D40B-E0C1-4FBD-9EBE-BEBEC41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FE0"/>
  </w:style>
  <w:style w:type="paragraph" w:styleId="a6">
    <w:name w:val="footer"/>
    <w:basedOn w:val="a"/>
    <w:link w:val="a7"/>
    <w:uiPriority w:val="99"/>
    <w:unhideWhenUsed/>
    <w:rsid w:val="00B75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Katsuyoshi</dc:creator>
  <cp:keywords/>
  <dc:description/>
  <cp:lastModifiedBy>Iida Katsuyoshi</cp:lastModifiedBy>
  <cp:revision>3</cp:revision>
  <dcterms:created xsi:type="dcterms:W3CDTF">2022-12-09T05:03:00Z</dcterms:created>
  <dcterms:modified xsi:type="dcterms:W3CDTF">2022-12-11T08:33:00Z</dcterms:modified>
</cp:coreProperties>
</file>